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8093565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fcb9eec2-6d9c-4e95-acb9-9498587751c9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Татарстан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073d317b-81fc-4ac3-a061-7cbe7a0b5262" w:id="2"/>
      <w:r>
        <w:rPr>
          <w:rFonts w:ascii="Times New Roman" w:hAnsi="Times New Roman"/>
          <w:b/>
          <w:i w:val="false"/>
          <w:color w:val="000000"/>
          <w:sz w:val="28"/>
        </w:rPr>
        <w:t>УО ИКМО Кировский -Московский район г.Казань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"Школа №57"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Исхакова А.Н.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↵по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Варфоломеева З.В.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МБОУ↵"Школа № 57"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Сагдеев Т.И.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сентября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 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3715124)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«Музыка»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ea9f8b93-ec0a-46f1-b121-7d755706d3f8" w:id="3"/>
      <w:r>
        <w:rPr>
          <w:rFonts w:ascii="Times New Roman" w:hAnsi="Times New Roman"/>
          <w:b/>
          <w:i w:val="false"/>
          <w:color w:val="000000"/>
          <w:sz w:val="28"/>
        </w:rPr>
        <w:t>г.Казань 2023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bc60fee5-3ea2-4a72-978d-d6513b1fb57a" w:id="4"/>
      <w:r>
        <w:rPr>
          <w:rFonts w:ascii="Times New Roman" w:hAnsi="Times New Roman"/>
          <w:b/>
          <w:i w:val="false"/>
          <w:color w:val="000000"/>
          <w:sz w:val="28"/>
        </w:rPr>
        <w:t>год</w:t>
      </w:r>
      <w:bookmarkEnd w:id="4"/>
    </w:p>
    <w:p>
      <w:pPr>
        <w:spacing w:before="0" w:after="0"/>
        <w:ind w:left="120"/>
        <w:jc w:val="left"/>
      </w:pPr>
    </w:p>
    <w:bookmarkStart w:name="block-28093565" w:id="5"/>
    <w:p>
      <w:pPr>
        <w:sectPr>
          <w:pgSz w:w="11906" w:h="16383" w:orient="portrait"/>
        </w:sectPr>
      </w:pPr>
    </w:p>
    <w:bookmarkEnd w:id="5"/>
    <w:bookmarkEnd w:id="0"/>
    <w:bookmarkStart w:name="block-28093566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 течение периода начального общего образования необходимо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Программа по музыке предусматривает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Основная цель программы по музыке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творческих способностей ребёнка, развитие внутренней мотивации к музицированию.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Важнейшие задачи обучения музыке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уровне начального общего образования: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эмоционально-ценностной отзывчивости на прекрасноев жизни 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(тематическими линиями):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инвариантные: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1 «Народная музыка России»;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2 «Классическая музыка»;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3 «Музыка в жизни человека»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вариативные: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4 «Музыка народов мира»;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5 «Духовная музыка»;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6 «Музыка театра и кино»;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7 «Современная музыкальная культура»;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№ 8 «Музыкальная грамота»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Общее число часов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рекомендованных для изучения музыки ‑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135 часов: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1 классе – 33 часа (1 час в неделю),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 2 классе – 34 часа (1 час в неделю),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3 классе – 34 часа (1 час в неделю),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4 классе – 34 часа (1 час в неделю).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bookmarkStart w:name="block-28093566" w:id="7"/>
    <w:p>
      <w:pPr>
        <w:sectPr>
          <w:pgSz w:w="11906" w:h="16383" w:orient="portrait"/>
        </w:sectPr>
      </w:pPr>
    </w:p>
    <w:bookmarkEnd w:id="7"/>
    <w:bookmarkEnd w:id="6"/>
    <w:bookmarkStart w:name="block-28093567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 «Народная музыка России»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Край, в котором ты живёшь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Музыкальные традиции малой Родины. Песни, обряды, музыкальные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диалог с учителем о музыкальных традициях своего родного края;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видеофильма о культуре родного края; посещение краеведческого музея; посещение этнографического спектакля, концерта.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Русский фольклор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русских народных песен разных жанров;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Русские народные музыкальные инструменты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Сказки, мифы и легенды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Народные сказители. Русские народные сказания, былины. Сказки и легенды о музыке и музыкантах.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манерой сказывания нараспев;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сказок, былин, эпических сказаний, рассказываемых нараспев;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Жанры музыкального фольклора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контрастных по характеру фольклорных жанров: колыбельная, трудовая, лирическая, плясовая;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(свирель) мелодий народных песен, прослеживание мелодии по нотной записи.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Народные праздники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просмотр фильма (мультфильма), рассказывающего о символике фольклорного праздника;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посещение театра, театрализованного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народных гуляньях на улицах родного города, посёлка.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Первые артисты, народный театр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Скоморохи. Ярмарочный балаган. Вертеп.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учебных, справочных текстов по теме;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скоморошин;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просмотр фильма (мультфильма), фрагмента музыкального спектакля; творческий проект – театрализованная постановка.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Фольклор народов России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Фольклор в творчестве профессиональных музыкантов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диалог с учителем о значении фольклористики;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учебных, популярных текстов о собирателях фольклора;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приёмов обработки, развития народных мелодий;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народных песен в композиторской обработке;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аргументированных оценочных суждений на основе сравнения;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2 «Классическая музыка»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Композитор – исполнитель – слушатель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просмотр видеозаписи концерта;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рассматривание иллюстраций;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 теме занятия;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правил поведения на концерте;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Композиторы – детям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эпитетов, иллюстраций к музыке;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жанра;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Оркестр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 в исполнении оркестра;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видеозаписи;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роли дирижёра,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«Я – дирижёр» – игра-имитация дирижёрских жестов во время звучания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песен соответствующей тематики;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знакомство с принципом расположения партий в партитуре; работа по группам – сочинение своего варианта ритмической партитуры.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инструменты. Фортепиано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многообразием красок фортепиано;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фортепианных пьес в исполнении известных пианистов;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детских пьес на фортепиано в исполнении учителя;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инструменты. Флейта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текстов, сказок и легенд, рассказывающих о музыкальных инструментах, истории их появления.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инструменты. Скрипка, виолончель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игра-имитация исполнительских движений во время звучания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песен, посвящённых музыкальным инструментам;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Вокальная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жанрами вокальной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вокальных произведений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комплекса дыхательных, артикуляционных упражнений;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вокальные упражнения на развитие гибкости голоса, расширения его диапазона;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что значит красивое пение;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вокальных произведений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вокальной музыки; школьный конкурс юных вокалистов.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Инструментальная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Жанры камерной инструментальной музыки: этюд, пьеса. Альбом. Цикл. Сюита. Соната. Квартет.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жанрами камерной инструментальной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комплекса 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своего впечатления от восприятия;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инструментальной музыки; составление словаря музыкальных жанров.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Программная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Программное название, известный сюжет, литературный эпиграф.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программной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Симфоническая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Симфонический оркестр. Тембры, группы инструментов. Симфония, симфоническая картина.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составом симфонического оркестра, группами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 симфонического оркестра;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симфонической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«дирижирование» оркестром;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симфонической музыки; просмотр фильма об устройстве оркестра.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Русские композиторы-классики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выдающихся отечественных композиторов.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развитием музыки; определение жанра,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концерта; просмотр биографического фильма.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Европейские композиторы-классики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выдающихся зарубежных композиторов.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развитием музыки; определение жанра,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тем инструментальных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концерта; просмотр биографического фильма.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Мастерство исполнителя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выдающихся исполнителей классической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программ, афиш консерватории, филармонии;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беседа на тему «Композитор – исполнитель – слушатель»;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классической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коллекции записей любимого исполнителя.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3 «Музыка в жизни человека»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Красота и вдохновение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значении красоты и вдохновения в жизни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концентрация на её восприятии, своём внутреннем состоянии;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выстраивание хорового унисона – вокального и психологического;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красивой песни;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разучивание хоровода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пейзажи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программной музыки, посвящённой образам природы;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 для описания настроения, характера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сопоставление музыки с произведениями изобразительного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импровизация, пластическое интонирование;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одухотворенное исполнение песен о природе, её красоте;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портреты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 для описания настроения, характера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сопоставление музыки с произведениями изобразительного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импровизация в образе героя музыкального произведения;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харáктерное исполнение песни – портретной зарисовки;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Какой же праздник без музыки?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Музыка, создающая настроение праздника. Музыка в цирке, на уличном шествии, спортивном празднике.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значении музыки на празднике;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торжественного, праздничного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«дирижирование» фрагментами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конкурс на лучшего «дирижёра»;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тематических песен к ближайшему празднику;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почему на праздниках обязательно звучит музыка;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запись видеооткрытки с музыкальным поздравлением; групповые творческие шутливые двигательные импровизации «Цирковая труппа».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Танцы, игры и веселье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 – игра звуками. Танец – искусство и радость движения. Примеры популярных танцев.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исполнение музыки скерцозного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танцевальных движений;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танец-игра;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рефлексия собственного эмоционального состояния после участияв танцевальных композициях и импровизациях;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зачем люди танцуют;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ритмическая импровизация в стиле определённого танцевального жанра;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 на войне, музыка о войне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Главный музыкальный символ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Гимна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историей создания, правилами исполнения;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видеозаписей парада, церемонии награждения спортсменов;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чувство гордости, понятия достоинства и чести;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Гимна своей республики, города, школы.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Искусство времени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как музыка воздействует на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программная ритмическая или инструментальная импровизация «Поезд», «Космический корабль».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4 «Музыка народов мира»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Певец своего народа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композиторов;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сочинений с народной музыкой;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формы, принципа развития фольклорного музыкального материала;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наиболее ярких тем инструментальных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композиторских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Музыка стран ближнего зарубежья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особенностями музыкального фольклора народов других стран;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интонаций, жанров, ладов, инструментов других народовс фольклорными элементами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народных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 стран дальнего зарубежья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Музыка народов Европы. Танцевальный и песенный фольклор европейских народов. Канон. Странствующие музыканты. Карнавал.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Смешение традиций и культур в музыке Северной Америки.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особенностями музыкального фольклора народов других стран;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народных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Диалог культур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композиторов;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сочинений с народной музыкой;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формы, принципа развития фольклорного музыкального материала;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наиболее ярких тем инструментальных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композиторских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5 «Духовная музыка»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Звучание храма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Колокола. Колокольные звоны (благовест, трезвон и другие). Звонарские приговорки. Колокольность в музыке русских композиторов.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обобщение жизненного опыта, связанного со звучанием колоколов;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 традициях изготовления колоколов, значении колокольного звона;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видами колокольных звонов;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ритмические и артикуляционные упражнения на основе звонарских приговорок;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просмотр документального фильма о колоколах;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Песни верующих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просмотр документального фильма о значении молитвы;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по мотивам прослушанных музыкальных произведений.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Инструментальная музыка в церкви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Орган и его роль в богослужении. Творчество И.С. Баха.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ответы на вопросы учителя;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органной музыки И.С. Баха;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игровая имитация особенностей игры на органе (во время слушания);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трансформацией музыкального образа;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Искусство Русской православной церкви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прослеживание исполняемых мелодий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типа мелодического движения, особенностей ритма, темпа, динамики;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храма; поиск в Интернете информации о Крещении Руси, святых, об иконах.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Религиозные праздники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6 «Музыка театра и кино»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Музыкальная сказка на сцене, на экране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Характеры персонажей, отражённые в музыке. Тембр голоса. Соло. Хор, ансамбль.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видеопросмотр музыкальной сказки;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игра-викторина «Угадай по голосу»;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постановка детской музыкальной сказки, спектакль для родителей; творческий проект «Озвучиваем мультфильм».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Театр оперы и балета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знаменитыми музыкальными театрами;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фрагментов музыкальных спектаклей с комментариями учителя;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особенностей балетного и оперного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тесты или кроссворды на освоение специальных терминов;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танцевальная импровизация под музыку фрагмента балета;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Балет. Хореография – искусство танца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балетной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Опера. Главные герои и номера оперного спектакля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опер;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тембрами голосов оперных певцов;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терминологии;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звучащие тесты и кроссворды на проверку знаний;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песни, хора из оперы;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героев, сцен из опер;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фильма-оперы; постановка детской оперы.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Сюжет музыкального спектакля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Либретто. Развитие музыки в соответствии с сюжетом. Действия и сцены в опере и балете. Контрастные образы, лейтмотивы.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либретто, структурой музыкального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рисунок обложки для либретто опер и балетов;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вокализация, пропевание музыкальных тем, пластическое интонирование оркестровых фрагментов;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звучащие и терминологические тесты;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создание любительского видеофильма на основе выбранного либретто; просмотр фильма-оперы или фильма-балета.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Оперетта, мюзикл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История возникновения и особенности жанра. Отдельные номера из оперетт И. Штрауса, И. Кальмана и др.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жанрами оперетты, мюзикла;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из оперетт, анализ характерных особенностей жанра;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разных постановок одного и того же мюзикла;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Кто создаёт музыкальный спектакль?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по поводу синкретичного характера музыкального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фрагментов одного и того же спектакля в разных постановках;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различий в оформлении, режиссуре;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виртуальный квест по музыкальному театру.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Патриотическая и народная тема в театре и кино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фрагментов крупных сценических произведений, фильмов;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характера героев и событий;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зачем нужна серьёзная музыка;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7 «Современная музыкальная культура»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Современные обработки классической музыки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музыки классической и её современной обработки;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обработок классической музыки, сравнение их с оригиналом;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Джаз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джазовых музыкантов;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Исполнители современной музыки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одного или нескольких исполнителей современной музыки, популярных у молодёжи.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видеоклипов современных исполнителей;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Электронные музыкальные инструменты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электронных тембров для создания музыки к фантастическому фильму;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8 «Музыкальная грамота»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Весь мир звучит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Звуки музыкальные и шумовые. Свойства звука: высота, громкость, длительность, тембр.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звуками музыкальными и шумовыми;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различение, определение на слух звуков различного качества;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Звукоряд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Нотный стан, скрипичный ключ. Ноты первой октавы.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элементами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пение с названием нот, игра на металлофоне звукоряда от ноты «до»;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вокальных упражнений, песен, построенных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элементах звукоряда.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Интонация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Выразительные и изобразительные интонации.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Ритм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Звуки длинные и короткие (восьмые и четвертные длительности), такт, тактовая черта.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Ритмический рисунок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Длительности половинная, целая, шестнадцатые. Паузы. Ритмические рисунки. Ритмическая партитура.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Размер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Равномерная пульсация. Сильные и слабые доли. Размеры 2/4, 3/4, 4/4.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по нотной записи размеров 2/4, 3/4, 4/4;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Музыкальный язык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Темп, тембр. Динамика (форте, пиано, крещендо, диминуэндо). Штрихи (стаккато, легато, акцент).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Высота звуков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понятий «выше-ниже»;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изменением музыкального образа при изменении регистра;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Мелодия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Мотив, музыкальная фраза. Поступенное, плавное движение мелодии, скачки. Мелодический рисунок.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Сопровождение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Аккомпанемент. Остинато. Вступление, заключение, проигрыш.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показ рукой линии движения главного голоса и аккомпанемента;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графической 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простейшего сопровождения к знакомой мелодии на клавишных или духовых инструментах.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Песня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Куплетная форма. Запев, припев.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строением куплетной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буквенной или графической схемы куплетной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песен, написанных в куплетной форме;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импровизация, сочинение новых куплетов к знакомой песне.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Лад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Понятие лада. Семиступенные лады мажор и минор. Краска звучания. Ступеневый состав.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ладового наклонения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«Солнышко – туча»;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изменением музыкального образа при изменении лада;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 с ярко выраженной ладовой окраской;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импровизация, сочинение в заданном ладу; чтение сказок о нотах и музыкальных ладах.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Пентатоника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Пентатоника – пятиступенный лад, распространённый у многих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Ноты в разных октавах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Ноты второй и малой октавы. Басовый ключ.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нотной записью во второй и малой октаве;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в какой октаве звучит музыкальный фрагмент;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духовых, клавишных инструментах или виртуальной клавиатуре попевок, кратких мелодий по нотам.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Дополнительные обозначения в нотах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Реприза, фермата, вольта, украшения (трели, форшлаги).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дополнительными элементами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песен, попевок, в которых присутствуют данные элементы.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Ритмические рисунки в размере 6/8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Размер 6/8. Нота с точкой. Шестнадцатые. Пунктирный ритм.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мелодий и аккомпанементов в размере 6/8.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Тональность. Гамма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Тоника, тональность. Знаки при ключе. Мажорные и минорные тональности (до 2–3 знаков при ключе).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устойчивых звуков;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«устой – неустой»;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пение упражнений – гамм с названием нот, прослеживание по нотам;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понятия «тоника»;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импровизация в заданной тональности.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Интервалы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понятия «интервал»;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ступеневого состава мажорной и минорной гаммы (тон-полутон);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 для определения краски звучания различных интервалов;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двухголосия;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Гармония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интервалов и аккордов;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мажорных и минорных аккордов;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попевок и песен с мелодическим движениемпо звукам аккордов;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вокальные упражнения с элементами трёхголосия;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сочинение аккордового аккомпанемента к мелодии песни.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Музыкальная форма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произведений: определение формы их строения на слух;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буквенной или графической 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песен, написанных в двухчастной или трёхчастной форме;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Варьирование как принцип развития. Тема. Вариации.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произведений, сочинённых в форме вариаций;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развитием, изменением основной 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буквенной или графической 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ритмической партитуры, построенной по принципу вариаций;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коллективная импровизация в форме вариаций.</w:t>
      </w:r>
    </w:p>
    <w:bookmarkStart w:name="block-28093567" w:id="9"/>
    <w:p>
      <w:pPr>
        <w:sectPr>
          <w:pgSz w:w="11906" w:h="16383" w:orient="portrait"/>
        </w:sectPr>
      </w:pPr>
    </w:p>
    <w:bookmarkEnd w:id="9"/>
    <w:bookmarkEnd w:id="8"/>
    <w:bookmarkStart w:name="block-28093568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МУЗЫКЕ НА УРОВНЕ НАЧАЛЬНОГО ОБЩЕГО ОБРАЗОВАНИЯ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1) в области гражданско-патриотического воспитания: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российской гражданской идентичности;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достижениям отечественных мастеров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участвовать в творческой жизни своей школы, города, республики.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в области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в области эстетического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видеть прекрасное в жизни, наслаждаться красотой;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разных видах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4) в области научного познания: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профилактика умственного и физического утомления с использованием возможностей музыкотерапии.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в области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установка на посильное активное участие в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трудолюбие в учёбе, настойчивость в достижении поставленных целей;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в сфере культуры и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труду и результатам трудовой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в области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природе; неприятие действий, приносящих ей вред.</w:t>
      </w:r>
    </w:p>
    <w:p>
      <w:pPr>
        <w:spacing w:before="0" w:after="0"/>
        <w:ind w:left="120"/>
        <w:jc w:val="left"/>
      </w:pPr>
      <w:bookmarkStart w:name="_Toc139972685" w:id="11"/>
      <w:bookmarkEnd w:id="11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музыкальные тексты (акустические и нотные)по предложенному учителем алгоритму;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создавать схемы, таблицы для представления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невербальная коммуникация: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вербальная коммуникация: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готовить небольшие публичные выступления;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совместная деятельность (сотрудничество):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причины успеха (неудач) учебной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свои учебные действия для преодоления ошибок.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>
      <w:pPr>
        <w:spacing w:before="0" w:after="0"/>
        <w:ind w:left="120"/>
        <w:jc w:val="left"/>
      </w:pPr>
      <w:bookmarkStart w:name="_Toc139972686" w:id="12"/>
      <w:bookmarkEnd w:id="12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Обучающиеся, освоившие основную образовательную программу по музыке: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сознательно стремятся к развитию своих музыкальных способностей;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уважением относятся к достижениям отечественной музыкальной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стремятся к расширению своего музыкального кругозора.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1 «Народная музыка России»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 слух и называть знакомые народные музыкальные инструменты;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ритмический аккомпанемент на ударных инструментахпри исполнении народной песни;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2 «Классическая музыка»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3 «Музыка в жизни человека»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4 «Музыка народов мира»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5 «Духовная музыка»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доступные образцы духовной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6 «Музыка театра и кино»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8 «Музыкальная грамота»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принципы развития: повтор, контраст, варьирование;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нотной записи в пределах певческого диапазона;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и создавать различные ритмические рисунки;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песни с простым мелодическим рисунком.</w:t>
      </w:r>
    </w:p>
    <w:bookmarkStart w:name="block-28093568" w:id="13"/>
    <w:p>
      <w:pPr>
        <w:sectPr>
          <w:pgSz w:w="11906" w:h="16383" w:orient="portrait"/>
        </w:sectPr>
      </w:pPr>
    </w:p>
    <w:bookmarkEnd w:id="13"/>
    <w:bookmarkEnd w:id="10"/>
    <w:bookmarkStart w:name="block-28093569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18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66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Какой же праздник без музыки? О. Бихлер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44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1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4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25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48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муз. А.Рыбникова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9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Джаз: С. Джоплин регтайм «Артист эстрады». Б. Тиэл «Как прекрасен мир!», Д. Херман «Hello Dolly» в исполнении Л. Армстронга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1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1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7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492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Гюнт»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5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459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Образы других культур в музыке русских композиторов: М. Мусоргский Танец персидок из оперы «Хованщина». А.Хачатурян «Танец с саблями» из балета «Гаянэ»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432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46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32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459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573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0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6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59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462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3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8093569" w:id="15"/>
    <w:p>
      <w:pPr>
        <w:sectPr>
          <w:pgSz w:w="16383" w:h="11906" w:orient="landscape"/>
        </w:sectPr>
      </w:pPr>
    </w:p>
    <w:bookmarkEnd w:id="15"/>
    <w:bookmarkEnd w:id="14"/>
    <w:bookmarkStart w:name="block-28093570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3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https://m.edsoo.ru/f5e9668a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https://m.edsoo.ru/f5e92d78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https://m.edsoo.ru/f5e946aa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https://m.edsoo.ru/f5e96b94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https://m.edsoo.ru/f5e986ce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https://m.edsoo.ru/f2a35116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2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90"/>
        <w:gridCol w:w="2240"/>
        <w:gridCol w:w="1273"/>
        <w:gridCol w:w="2284"/>
        <w:gridCol w:w="2419"/>
        <w:gridCol w:w="1863"/>
        <w:gridCol w:w="2925"/>
      </w:tblGrid>
      <w:tr>
        <w:trPr>
          <w:trHeight w:val="300" w:hRule="atLeast"/>
          <w:trHeight w:val="144" w:hRule="atLeast"/>
        </w:trPr>
        <w:tc>
          <w:tcPr>
            <w:tcW w:w="41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3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4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Мелодия. Ты запой мне ту песню... "Что не выразишь словами, звуком на душу навей..."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сложили песню. Звучащие картины. Ты откуда русская, зародилась, музыка?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 пойду по полю белому... На великий праздник собралася Русь!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"Приют спокойствия, трудов и вдохновенья..."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1860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Зимнее утро. Зимний вечер. "Что за прелесть эти сказки!" Три чуда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Ярмарочное гулянье. Святогорский монастырь. "Приют, сияньем муз одетый..."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 М.И.Глинки "Иван Сусанин"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 М.П.Мусоргского "Хованщина"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26.10.2023 </w:t>
            </w: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Восток. Сезам, откройся! Восточные мотивы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Композитор-имя ему народ. Музыкальные инструменты России. Оркестр русских народных инструментов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"Музыкант-чародей". О музыке и музыкантах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23.11.2023 </w:t>
            </w: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780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 (скрипка, виолончель). Вариации на тему рококо. Старый замок. Счастье в сирени живет... Не молкнет сердце чуткое Шопена... Танцы, танцы, танцы...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30.11.2023 </w:t>
            </w: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2865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Патетическая соната Л.Бетховена. Годы странствий. Царит гармония оркестра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 Стравинского "Петрушка". Театр музыкальной комедии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4320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Святые Земли Русской. Илья Муромец. Кирилл и Мефодий. Праздников праздник, торжество из торжеств. Родной обычай старины. Светлый праздник. Народные праздники. Троица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21.12.2023 </w:t>
            </w: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510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Прелюдия. Исповедь души. Революционный этюд. Мастерство исполнителя. В интонации спрятан человек. Музыкальные инструменты. Музыкальный сказочник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28.12.2023 </w:t>
            </w: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Рассвет на Москве-реке. Обобщающий урок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https://m.edsoo.ru/f5e96e50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https://m.edsoo.ru/f5e98d86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https://m.edsoo.ru/f5e95050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https://m.edsoo.ru/f5e9a154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3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8093570" w:id="17"/>
    <w:p>
      <w:pPr>
        <w:sectPr>
          <w:pgSz w:w="16383" w:h="11906" w:orient="landscape"/>
        </w:sectPr>
      </w:pPr>
    </w:p>
    <w:bookmarkEnd w:id="17"/>
    <w:bookmarkEnd w:id="16"/>
    <w:bookmarkStart w:name="block-28093571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8093571" w:id="19"/>
    <w:p>
      <w:pPr>
        <w:sectPr>
          <w:pgSz w:w="11906" w:h="16383" w:orient="portrait"/>
        </w:sectPr>
      </w:pPr>
    </w:p>
    <w:bookmarkEnd w:id="19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bf8" Type="http://schemas.openxmlformats.org/officeDocument/2006/relationships/hyperlink" Id="rId4"/>
    <Relationship TargetMode="External" Target="https://m.edsoo.ru/7f411bf8" Type="http://schemas.openxmlformats.org/officeDocument/2006/relationships/hyperlink" Id="rId5"/>
    <Relationship TargetMode="External" Target="https://m.edsoo.ru/7f411bf8" Type="http://schemas.openxmlformats.org/officeDocument/2006/relationships/hyperlink" Id="rId6"/>
    <Relationship TargetMode="External" Target="https://m.edsoo.ru/7f411bf8" Type="http://schemas.openxmlformats.org/officeDocument/2006/relationships/hyperlink" Id="rId7"/>
    <Relationship TargetMode="External" Target="https://m.edsoo.ru/7f411bf8" Type="http://schemas.openxmlformats.org/officeDocument/2006/relationships/hyperlink" Id="rId8"/>
    <Relationship TargetMode="External" Target="https://m.edsoo.ru/7f411bf8" Type="http://schemas.openxmlformats.org/officeDocument/2006/relationships/hyperlink" Id="rId9"/>
    <Relationship TargetMode="External" Target="https://m.edsoo.ru/7f411bf8" Type="http://schemas.openxmlformats.org/officeDocument/2006/relationships/hyperlink" Id="rId10"/>
    <Relationship TargetMode="External" Target="https://m.edsoo.ru/7f411bf8" Type="http://schemas.openxmlformats.org/officeDocument/2006/relationships/hyperlink" Id="rId11"/>
    <Relationship TargetMode="External" Target="https://m.edsoo.ru/7f411bf8" Type="http://schemas.openxmlformats.org/officeDocument/2006/relationships/hyperlink" Id="rId12"/>
    <Relationship TargetMode="External" Target="https://m.edsoo.ru/7f411bf8" Type="http://schemas.openxmlformats.org/officeDocument/2006/relationships/hyperlink" Id="rId13"/>
    <Relationship TargetMode="External" Target="https://m.edsoo.ru/7f411bf8" Type="http://schemas.openxmlformats.org/officeDocument/2006/relationships/hyperlink" Id="rId14"/>
    <Relationship TargetMode="External" Target="https://m.edsoo.ru/7f411bf8" Type="http://schemas.openxmlformats.org/officeDocument/2006/relationships/hyperlink" Id="rId15"/>
    <Relationship TargetMode="External" Target="https://m.edsoo.ru/7f411bf8" Type="http://schemas.openxmlformats.org/officeDocument/2006/relationships/hyperlink" Id="rId16"/>
    <Relationship TargetMode="External" Target="https://m.edsoo.ru/7f411bf8" Type="http://schemas.openxmlformats.org/officeDocument/2006/relationships/hyperlink" Id="rId17"/>
    <Relationship TargetMode="External" Target="https://m.edsoo.ru/7f411bf8" Type="http://schemas.openxmlformats.org/officeDocument/2006/relationships/hyperlink" Id="rId18"/>
    <Relationship TargetMode="External" Target="https://m.edsoo.ru/7f411bf8" Type="http://schemas.openxmlformats.org/officeDocument/2006/relationships/hyperlink" Id="rId19"/>
    <Relationship TargetMode="External" Target="https://m.edsoo.ru/7f411bf8" Type="http://schemas.openxmlformats.org/officeDocument/2006/relationships/hyperlink" Id="rId20"/>
    <Relationship TargetMode="External" Target="https://m.edsoo.ru/7f411bf8" Type="http://schemas.openxmlformats.org/officeDocument/2006/relationships/hyperlink" Id="rId21"/>
    <Relationship TargetMode="External" Target="https://m.edsoo.ru/7f411bf8" Type="http://schemas.openxmlformats.org/officeDocument/2006/relationships/hyperlink" Id="rId22"/>
    <Relationship TargetMode="External" Target="https://m.edsoo.ru/7f411bf8" Type="http://schemas.openxmlformats.org/officeDocument/2006/relationships/hyperlink" Id="rId23"/>
    <Relationship TargetMode="External" Target="https://m.edsoo.ru/7f411bf8" Type="http://schemas.openxmlformats.org/officeDocument/2006/relationships/hyperlink" Id="rId24"/>
    <Relationship TargetMode="External" Target="https://m.edsoo.ru/7f411bf8" Type="http://schemas.openxmlformats.org/officeDocument/2006/relationships/hyperlink" Id="rId25"/>
    <Relationship TargetMode="External" Target="https://m.edsoo.ru/7f411bf8" Type="http://schemas.openxmlformats.org/officeDocument/2006/relationships/hyperlink" Id="rId26"/>
    <Relationship TargetMode="External" Target="https://m.edsoo.ru/7f411bf8" Type="http://schemas.openxmlformats.org/officeDocument/2006/relationships/hyperlink" Id="rId27"/>
    <Relationship TargetMode="External" Target="https://m.edsoo.ru/7f411bf8" Type="http://schemas.openxmlformats.org/officeDocument/2006/relationships/hyperlink" Id="rId28"/>
    <Relationship TargetMode="External" Target="https://m.edsoo.ru/7f411bf8" Type="http://schemas.openxmlformats.org/officeDocument/2006/relationships/hyperlink" Id="rId29"/>
    <Relationship TargetMode="External" Target="https://m.edsoo.ru/7f411bf8" Type="http://schemas.openxmlformats.org/officeDocument/2006/relationships/hyperlink" Id="rId30"/>
    <Relationship TargetMode="External" Target="https://m.edsoo.ru/7f411bf8" Type="http://schemas.openxmlformats.org/officeDocument/2006/relationships/hyperlink" Id="rId31"/>
    <Relationship TargetMode="External" Target="https://m.edsoo.ru/7f411bf8" Type="http://schemas.openxmlformats.org/officeDocument/2006/relationships/hyperlink" Id="rId32"/>
    <Relationship TargetMode="External" Target="https://m.edsoo.ru/7f411bf8" Type="http://schemas.openxmlformats.org/officeDocument/2006/relationships/hyperlink" Id="rId33"/>
    <Relationship TargetMode="External" Target="https://m.edsoo.ru/7f412ea4" Type="http://schemas.openxmlformats.org/officeDocument/2006/relationships/hyperlink" Id="rId34"/>
    <Relationship TargetMode="External" Target="https://m.edsoo.ru/7f412ea4" Type="http://schemas.openxmlformats.org/officeDocument/2006/relationships/hyperlink" Id="rId35"/>
    <Relationship TargetMode="External" Target="https://m.edsoo.ru/7f412ea4" Type="http://schemas.openxmlformats.org/officeDocument/2006/relationships/hyperlink" Id="rId36"/>
    <Relationship TargetMode="External" Target="https://m.edsoo.ru/7f412ea4" Type="http://schemas.openxmlformats.org/officeDocument/2006/relationships/hyperlink" Id="rId37"/>
    <Relationship TargetMode="External" Target="https://m.edsoo.ru/7f412ea4" Type="http://schemas.openxmlformats.org/officeDocument/2006/relationships/hyperlink" Id="rId38"/>
    <Relationship TargetMode="External" Target="https://m.edsoo.ru/7f412ea4" Type="http://schemas.openxmlformats.org/officeDocument/2006/relationships/hyperlink" Id="rId39"/>
    <Relationship TargetMode="External" Target="https://m.edsoo.ru/7f412ea4" Type="http://schemas.openxmlformats.org/officeDocument/2006/relationships/hyperlink" Id="rId40"/>
    <Relationship TargetMode="External" Target="https://m.edsoo.ru/7f412ea4" Type="http://schemas.openxmlformats.org/officeDocument/2006/relationships/hyperlink" Id="rId41"/>
    <Relationship TargetMode="External" Target="https://m.edsoo.ru/7f412ea4" Type="http://schemas.openxmlformats.org/officeDocument/2006/relationships/hyperlink" Id="rId42"/>
    <Relationship TargetMode="External" Target="https://m.edsoo.ru/7f412ea4" Type="http://schemas.openxmlformats.org/officeDocument/2006/relationships/hyperlink" Id="rId43"/>
    <Relationship TargetMode="External" Target="https://m.edsoo.ru/7f412ea4" Type="http://schemas.openxmlformats.org/officeDocument/2006/relationships/hyperlink" Id="rId44"/>
    <Relationship TargetMode="External" Target="https://m.edsoo.ru/7f412ea4" Type="http://schemas.openxmlformats.org/officeDocument/2006/relationships/hyperlink" Id="rId45"/>
    <Relationship TargetMode="External" Target="https://m.edsoo.ru/7f412ea4" Type="http://schemas.openxmlformats.org/officeDocument/2006/relationships/hyperlink" Id="rId46"/>
    <Relationship TargetMode="External" Target="https://m.edsoo.ru/7f412ea4" Type="http://schemas.openxmlformats.org/officeDocument/2006/relationships/hyperlink" Id="rId47"/>
    <Relationship TargetMode="External" Target="https://m.edsoo.ru/7f412ea4" Type="http://schemas.openxmlformats.org/officeDocument/2006/relationships/hyperlink" Id="rId48"/>
    <Relationship TargetMode="External" Target="https://m.edsoo.ru/7f412ea4" Type="http://schemas.openxmlformats.org/officeDocument/2006/relationships/hyperlink" Id="rId49"/>
    <Relationship TargetMode="External" Target="https://m.edsoo.ru/7f412ea4" Type="http://schemas.openxmlformats.org/officeDocument/2006/relationships/hyperlink" Id="rId50"/>
    <Relationship TargetMode="External" Target="https://m.edsoo.ru/7f412ea4" Type="http://schemas.openxmlformats.org/officeDocument/2006/relationships/hyperlink" Id="rId51"/>
    <Relationship TargetMode="External" Target="https://m.edsoo.ru/7f412ea4" Type="http://schemas.openxmlformats.org/officeDocument/2006/relationships/hyperlink" Id="rId52"/>
    <Relationship TargetMode="External" Target="https://m.edsoo.ru/7f412ea4" Type="http://schemas.openxmlformats.org/officeDocument/2006/relationships/hyperlink" Id="rId53"/>
    <Relationship TargetMode="External" Target="https://m.edsoo.ru/7f412ea4" Type="http://schemas.openxmlformats.org/officeDocument/2006/relationships/hyperlink" Id="rId54"/>
    <Relationship TargetMode="External" Target="https://m.edsoo.ru/7f412ea4" Type="http://schemas.openxmlformats.org/officeDocument/2006/relationships/hyperlink" Id="rId55"/>
    <Relationship TargetMode="External" Target="https://m.edsoo.ru/7f412ea4" Type="http://schemas.openxmlformats.org/officeDocument/2006/relationships/hyperlink" Id="rId56"/>
    <Relationship TargetMode="External" Target="https://m.edsoo.ru/7f412ea4" Type="http://schemas.openxmlformats.org/officeDocument/2006/relationships/hyperlink" Id="rId57"/>
    <Relationship TargetMode="External" Target="https://m.edsoo.ru/7f412ea4" Type="http://schemas.openxmlformats.org/officeDocument/2006/relationships/hyperlink" Id="rId58"/>
    <Relationship TargetMode="External" Target="https://m.edsoo.ru/7f412ea4" Type="http://schemas.openxmlformats.org/officeDocument/2006/relationships/hyperlink" Id="rId59"/>
    <Relationship TargetMode="External" Target="https://m.edsoo.ru/7f412ea4" Type="http://schemas.openxmlformats.org/officeDocument/2006/relationships/hyperlink" Id="rId60"/>
    <Relationship TargetMode="External" Target="https://m.edsoo.ru/7f412ea4" Type="http://schemas.openxmlformats.org/officeDocument/2006/relationships/hyperlink" Id="rId61"/>
    <Relationship TargetMode="External" Target="https://m.edsoo.ru/f5e9668a" Type="http://schemas.openxmlformats.org/officeDocument/2006/relationships/hyperlink" Id="rId62"/>
    <Relationship TargetMode="External" Target="https://m.edsoo.ru/f5e92d78" Type="http://schemas.openxmlformats.org/officeDocument/2006/relationships/hyperlink" Id="rId63"/>
    <Relationship TargetMode="External" Target="https://m.edsoo.ru/f5e946aa" Type="http://schemas.openxmlformats.org/officeDocument/2006/relationships/hyperlink" Id="rId64"/>
    <Relationship TargetMode="External" Target="https://m.edsoo.ru/f5e96b94" Type="http://schemas.openxmlformats.org/officeDocument/2006/relationships/hyperlink" Id="rId65"/>
    <Relationship TargetMode="External" Target="https://m.edsoo.ru/f5e92bb6" Type="http://schemas.openxmlformats.org/officeDocument/2006/relationships/hyperlink" Id="rId66"/>
    <Relationship TargetMode="External" Target="https://m.edsoo.ru/f5e986ce" Type="http://schemas.openxmlformats.org/officeDocument/2006/relationships/hyperlink" Id="rId67"/>
    <Relationship TargetMode="External" Target="https://m.edsoo.ru/f2a35116" Type="http://schemas.openxmlformats.org/officeDocument/2006/relationships/hyperlink" Id="rId68"/>
    <Relationship TargetMode="External" Target="https://m.edsoo.ru/f5e93f52" Type="http://schemas.openxmlformats.org/officeDocument/2006/relationships/hyperlink" Id="rId69"/>
    <Relationship TargetMode="External" Target="https://m.edsoo.ru/f5e96e50" Type="http://schemas.openxmlformats.org/officeDocument/2006/relationships/hyperlink" Id="rId70"/>
    <Relationship TargetMode="External" Target="https://m.edsoo.ru/f5e98d86" Type="http://schemas.openxmlformats.org/officeDocument/2006/relationships/hyperlink" Id="rId71"/>
    <Relationship TargetMode="External" Target="https://m.edsoo.ru/f5e95050" Type="http://schemas.openxmlformats.org/officeDocument/2006/relationships/hyperlink" Id="rId72"/>
    <Relationship TargetMode="External" Target="https://m.edsoo.ru/f5e9a154" Type="http://schemas.openxmlformats.org/officeDocument/2006/relationships/hyperlink" Id="rId7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